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6C" w:rsidRPr="00B23985" w:rsidRDefault="0032406C" w:rsidP="0032406C">
      <w:pPr>
        <w:ind w:right="-144"/>
        <w:contextualSpacing/>
        <w:rPr>
          <w:rFonts w:eastAsia="Calibri" w:cs="Times New Roman"/>
        </w:rPr>
      </w:pPr>
    </w:p>
    <w:p w:rsidR="0032406C" w:rsidRPr="00B23985" w:rsidRDefault="0032406C" w:rsidP="0032406C">
      <w:pPr>
        <w:ind w:right="-144"/>
        <w:contextualSpacing/>
        <w:rPr>
          <w:rFonts w:eastAsia="Calibri" w:cs="Times New Roman"/>
        </w:rPr>
      </w:pPr>
      <w:r w:rsidRPr="00B23985">
        <w:rPr>
          <w:rFonts w:eastAsia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0A5E678" wp14:editId="67875438">
            <wp:simplePos x="0" y="0"/>
            <wp:positionH relativeFrom="column">
              <wp:posOffset>2764155</wp:posOffset>
            </wp:positionH>
            <wp:positionV relativeFrom="paragraph">
              <wp:posOffset>-328930</wp:posOffset>
            </wp:positionV>
            <wp:extent cx="531495" cy="68072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406C" w:rsidRPr="00B23985" w:rsidRDefault="0032406C" w:rsidP="0032406C">
      <w:pPr>
        <w:ind w:right="-144"/>
        <w:contextualSpacing/>
        <w:rPr>
          <w:rFonts w:eastAsia="Calibri" w:cs="Times New Roman"/>
        </w:rPr>
      </w:pPr>
    </w:p>
    <w:p w:rsidR="0032406C" w:rsidRPr="00B23985" w:rsidRDefault="0032406C" w:rsidP="0032406C">
      <w:pPr>
        <w:jc w:val="center"/>
        <w:rPr>
          <w:rFonts w:ascii="Times New Roman" w:hAnsi="Times New Roman" w:cs="Times New Roman"/>
          <w:b/>
        </w:rPr>
      </w:pPr>
      <w:r w:rsidRPr="00B23985">
        <w:rPr>
          <w:rFonts w:ascii="Times New Roman" w:hAnsi="Times New Roman" w:cs="Times New Roman"/>
          <w:b/>
        </w:rPr>
        <w:t>САКСАГАНСЬКИЙ РАЙОННИЙ СУД м. КРИВОГО РОГУ</w:t>
      </w:r>
    </w:p>
    <w:p w:rsidR="0032406C" w:rsidRPr="00B23985" w:rsidRDefault="0032406C" w:rsidP="0032406C">
      <w:pPr>
        <w:jc w:val="center"/>
        <w:rPr>
          <w:rFonts w:ascii="Times New Roman" w:hAnsi="Times New Roman" w:cs="Times New Roman"/>
          <w:b/>
          <w:caps/>
        </w:rPr>
      </w:pPr>
      <w:r w:rsidRPr="00B23985">
        <w:rPr>
          <w:rFonts w:ascii="Times New Roman" w:hAnsi="Times New Roman" w:cs="Times New Roman"/>
          <w:b/>
          <w:caps/>
        </w:rPr>
        <w:t>Дніпропетровської області</w:t>
      </w:r>
    </w:p>
    <w:p w:rsidR="0032406C" w:rsidRPr="00B23985" w:rsidRDefault="0032406C" w:rsidP="0032406C">
      <w:pPr>
        <w:jc w:val="center"/>
        <w:rPr>
          <w:rFonts w:ascii="Times New Roman" w:hAnsi="Times New Roman" w:cs="Times New Roman"/>
          <w:b/>
          <w:caps/>
        </w:rPr>
      </w:pPr>
    </w:p>
    <w:p w:rsidR="0032406C" w:rsidRPr="00B23985" w:rsidRDefault="0032406C" w:rsidP="0032406C">
      <w:pPr>
        <w:jc w:val="center"/>
        <w:rPr>
          <w:rFonts w:ascii="Times New Roman" w:hAnsi="Times New Roman" w:cs="Times New Roman"/>
          <w:b/>
          <w:caps/>
        </w:rPr>
      </w:pPr>
      <w:r w:rsidRPr="00B23985">
        <w:rPr>
          <w:rFonts w:ascii="Times New Roman" w:hAnsi="Times New Roman" w:cs="Times New Roman"/>
          <w:b/>
          <w:caps/>
        </w:rPr>
        <w:t>Н А К А З</w:t>
      </w:r>
    </w:p>
    <w:p w:rsidR="0032406C" w:rsidRPr="00B23985" w:rsidRDefault="00D657F5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12 травня</w:t>
      </w:r>
      <w:r w:rsidR="0032406C" w:rsidRPr="00217C4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2020 року</w:t>
      </w:r>
      <w:r w:rsidR="00A84C49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A84C49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A84C49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A84C49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A84C49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A84C49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A84C49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447911" w:rsidRPr="00447911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7</w:t>
      </w:r>
      <w:r w:rsidR="00FF78DC" w:rsidRPr="00FF78D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-а</w:t>
      </w:r>
    </w:p>
    <w:p w:rsidR="0032406C" w:rsidRPr="00B23985" w:rsidRDefault="0032406C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70D7C" w:rsidRDefault="00233255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A84C4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Про </w:t>
      </w:r>
      <w:r w:rsidR="000770D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продовження особливого режиму </w:t>
      </w:r>
      <w:r w:rsidR="00070D7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роботи </w:t>
      </w:r>
    </w:p>
    <w:p w:rsidR="00070D7C" w:rsidRDefault="00070D7C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D7C">
        <w:rPr>
          <w:rFonts w:ascii="Times New Roman" w:eastAsia="Times New Roman" w:hAnsi="Times New Roman" w:cs="Times New Roman"/>
          <w:b/>
          <w:sz w:val="24"/>
          <w:szCs w:val="24"/>
        </w:rPr>
        <w:t xml:space="preserve">Саксаганського районного суду м. Кривого Рогу </w:t>
      </w:r>
    </w:p>
    <w:p w:rsidR="0032406C" w:rsidRDefault="00070D7C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0D7C">
        <w:rPr>
          <w:rFonts w:ascii="Times New Roman" w:eastAsia="Times New Roman" w:hAnsi="Times New Roman" w:cs="Times New Roman"/>
          <w:b/>
          <w:sz w:val="24"/>
          <w:szCs w:val="24"/>
        </w:rPr>
        <w:t>Дніпропетровської області на час карантину</w:t>
      </w:r>
    </w:p>
    <w:p w:rsidR="00233255" w:rsidRPr="00B23985" w:rsidRDefault="00233255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33255" w:rsidRPr="00245942" w:rsidRDefault="00233255" w:rsidP="00B2398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Відповідно до п.23 ст.1 Закону України «Про захист населення від інфекційних </w:t>
      </w:r>
      <w:proofErr w:type="spellStart"/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>хвороб</w:t>
      </w:r>
      <w:proofErr w:type="spellEnd"/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», постанови Кабінету Міністрів України від 11.03.2020 №211 «Про запобігання поширення на території України </w:t>
      </w:r>
      <w:proofErr w:type="spellStart"/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>коронавірусу</w:t>
      </w:r>
      <w:proofErr w:type="spellEnd"/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245942">
        <w:rPr>
          <w:rFonts w:ascii="Times New Roman" w:eastAsia="Times New Roman" w:hAnsi="Times New Roman" w:cs="Times New Roman"/>
          <w:sz w:val="24"/>
          <w:szCs w:val="24"/>
        </w:rPr>
        <w:t xml:space="preserve">COVID-19, розпорядження </w:t>
      </w:r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Кабінету Міністрів України від 03.02.2020 №93-р «Про заходи щодо запобігання занесенню і поширенню на території України гострої респіраторної хвороби, спричиненої </w:t>
      </w:r>
      <w:proofErr w:type="spellStart"/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>коронавірусом</w:t>
      </w:r>
      <w:proofErr w:type="spellEnd"/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2019-</w:t>
      </w:r>
      <w:proofErr w:type="spellStart"/>
      <w:r w:rsidRPr="00245942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nCoV</w:t>
      </w:r>
      <w:proofErr w:type="spellEnd"/>
      <w:r w:rsidR="00B660D9"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>»</w:t>
      </w:r>
      <w:r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="00B660D9"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постанови Кабінету Міністрів України від 25.03.2020 №239 «</w:t>
      </w:r>
      <w:r w:rsidR="00B660D9" w:rsidRPr="0024594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 внесення змін до деяких актів Кабінету Міністрів України»,</w:t>
      </w:r>
      <w:r w:rsidR="00B660D9" w:rsidRPr="0024594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45942" w:rsidRPr="00245942">
        <w:rPr>
          <w:rFonts w:ascii="Times New Roman" w:hAnsi="Times New Roman" w:cs="Times New Roman"/>
          <w:sz w:val="24"/>
          <w:szCs w:val="24"/>
        </w:rPr>
        <w:t>постанови Кабінету Міністрів України</w:t>
      </w:r>
      <w:r w:rsidR="00245942" w:rsidRPr="00245942">
        <w:rPr>
          <w:rFonts w:ascii="Times New Roman" w:hAnsi="Times New Roman" w:cs="Times New Roman"/>
          <w:sz w:val="24"/>
          <w:szCs w:val="24"/>
        </w:rPr>
        <w:br/>
        <w:t>від 22 квітня 2020 р. № 291 «</w:t>
      </w:r>
      <w:r w:rsidR="00245942" w:rsidRPr="0024594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Про внесення змін до деяких актів Кабінету Міністрів України»</w:t>
      </w:r>
      <w:r w:rsidR="00D657F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, </w:t>
      </w:r>
      <w:r w:rsidR="00D657F5" w:rsidRPr="00245942">
        <w:rPr>
          <w:rFonts w:ascii="Times New Roman" w:hAnsi="Times New Roman" w:cs="Times New Roman"/>
          <w:sz w:val="24"/>
          <w:szCs w:val="24"/>
        </w:rPr>
        <w:t>поста</w:t>
      </w:r>
      <w:r w:rsidR="00D657F5">
        <w:rPr>
          <w:rFonts w:ascii="Times New Roman" w:hAnsi="Times New Roman" w:cs="Times New Roman"/>
          <w:sz w:val="24"/>
          <w:szCs w:val="24"/>
        </w:rPr>
        <w:t>нови Кабінету Міністрів України</w:t>
      </w:r>
      <w:r w:rsidR="008158B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657F5" w:rsidRPr="00245942">
        <w:rPr>
          <w:rFonts w:ascii="Times New Roman" w:hAnsi="Times New Roman" w:cs="Times New Roman"/>
          <w:sz w:val="24"/>
          <w:szCs w:val="24"/>
        </w:rPr>
        <w:t xml:space="preserve">від </w:t>
      </w:r>
      <w:r w:rsidR="00D657F5">
        <w:rPr>
          <w:rFonts w:ascii="Times New Roman" w:hAnsi="Times New Roman" w:cs="Times New Roman"/>
          <w:sz w:val="24"/>
          <w:szCs w:val="24"/>
        </w:rPr>
        <w:t>04 травня</w:t>
      </w:r>
      <w:r w:rsidR="00D657F5" w:rsidRPr="00245942">
        <w:rPr>
          <w:rFonts w:ascii="Times New Roman" w:hAnsi="Times New Roman" w:cs="Times New Roman"/>
          <w:sz w:val="24"/>
          <w:szCs w:val="24"/>
        </w:rPr>
        <w:t xml:space="preserve"> 2020 р. № </w:t>
      </w:r>
      <w:r w:rsidR="00D657F5">
        <w:rPr>
          <w:rFonts w:ascii="Times New Roman" w:hAnsi="Times New Roman" w:cs="Times New Roman"/>
          <w:sz w:val="24"/>
          <w:szCs w:val="24"/>
        </w:rPr>
        <w:t>343</w:t>
      </w:r>
      <w:r w:rsidR="00D657F5" w:rsidRPr="00245942">
        <w:rPr>
          <w:rFonts w:ascii="Times New Roman" w:hAnsi="Times New Roman" w:cs="Times New Roman"/>
          <w:sz w:val="24"/>
          <w:szCs w:val="24"/>
        </w:rPr>
        <w:t xml:space="preserve"> «</w:t>
      </w:r>
      <w:r w:rsidR="00D657F5" w:rsidRPr="0024594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Про внесення змін до деяких</w:t>
      </w:r>
      <w:r w:rsidR="00D657F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</w:t>
      </w:r>
      <w:r w:rsidR="00D657F5" w:rsidRPr="00245942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актів Кабінету Міністрів України»</w:t>
      </w:r>
      <w:r w:rsidR="00D657F5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, </w:t>
      </w:r>
      <w:r w:rsidR="00576222"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введенням Урядом України </w:t>
      </w:r>
      <w:proofErr w:type="spellStart"/>
      <w:r w:rsidR="00576222"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>протиепідеміологічних</w:t>
      </w:r>
      <w:proofErr w:type="spellEnd"/>
      <w:r w:rsidR="00576222" w:rsidRPr="0024594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заходів </w:t>
      </w:r>
      <w:r w:rsidR="00576222" w:rsidRPr="00245942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D657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222" w:rsidRPr="00245942">
        <w:rPr>
          <w:rFonts w:ascii="Times New Roman" w:eastAsia="Times New Roman" w:hAnsi="Times New Roman" w:cs="Times New Roman"/>
          <w:sz w:val="24"/>
          <w:szCs w:val="24"/>
        </w:rPr>
        <w:t xml:space="preserve">та встановлення Радою суддів України (лист №9рс-186/20 від 16 березня 2020 року) особливого режиму роботи судів України, а також з метою запобігання розповсюдженню особливо небезпечного вірусного захворювання серед відвідувачів та працівників Саксаганського районного суду м. Кривого Рогу Дніпропетровської області ,- </w:t>
      </w:r>
    </w:p>
    <w:p w:rsidR="00576222" w:rsidRDefault="00576222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47911" w:rsidRPr="00245942" w:rsidRDefault="00447911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76222" w:rsidRDefault="00576222" w:rsidP="00B239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НАКАЗУЮ:</w:t>
      </w:r>
    </w:p>
    <w:p w:rsidR="00576222" w:rsidRPr="00B23985" w:rsidRDefault="00576222" w:rsidP="00B239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231E" w:rsidRPr="00B23985" w:rsidRDefault="00576222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kern w:val="36"/>
          <w:sz w:val="24"/>
          <w:szCs w:val="24"/>
        </w:rPr>
        <w:t>1.</w:t>
      </w:r>
      <w:r w:rsidR="00B660D9">
        <w:rPr>
          <w:rFonts w:ascii="Times New Roman" w:eastAsia="Times New Roman" w:hAnsi="Times New Roman" w:cs="Times New Roman"/>
          <w:kern w:val="36"/>
          <w:sz w:val="24"/>
          <w:szCs w:val="24"/>
        </w:rPr>
        <w:t>Продовжити</w:t>
      </w:r>
      <w:r w:rsidRPr="00B2398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особливий режим роботи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Саксаганського районного суду м. Кривого Рогу Дніпропетровської області в період </w:t>
      </w:r>
      <w:r w:rsidR="00B660D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7F5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45942">
        <w:rPr>
          <w:rFonts w:ascii="Times New Roman" w:eastAsia="Times New Roman" w:hAnsi="Times New Roman" w:cs="Times New Roman"/>
          <w:sz w:val="24"/>
          <w:szCs w:val="24"/>
        </w:rPr>
        <w:t xml:space="preserve"> травня 2020 року </w:t>
      </w:r>
      <w:r w:rsidR="00070D7C">
        <w:rPr>
          <w:rFonts w:ascii="Times New Roman" w:eastAsia="Times New Roman" w:hAnsi="Times New Roman" w:cs="Times New Roman"/>
          <w:sz w:val="24"/>
          <w:szCs w:val="24"/>
        </w:rPr>
        <w:t>включно</w:t>
      </w:r>
      <w:r w:rsidR="00AE23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231E" w:rsidRPr="00B23985">
        <w:rPr>
          <w:rFonts w:ascii="Times New Roman" w:eastAsia="Times New Roman" w:hAnsi="Times New Roman" w:cs="Times New Roman"/>
          <w:sz w:val="24"/>
          <w:szCs w:val="24"/>
        </w:rPr>
        <w:t>а саме:</w:t>
      </w:r>
    </w:p>
    <w:p w:rsidR="00AE231E" w:rsidRPr="00B23985" w:rsidRDefault="00AE231E" w:rsidP="00AE231E">
      <w:pPr>
        <w:pStyle w:val="a8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kern w:val="36"/>
          <w:sz w:val="24"/>
          <w:szCs w:val="24"/>
        </w:rPr>
        <w:t>обмежити допуск в судові засідання осіб, які не є учасниками судових засідань;</w:t>
      </w:r>
    </w:p>
    <w:p w:rsidR="00AE231E" w:rsidRPr="00B23985" w:rsidRDefault="00AE231E" w:rsidP="00AE231E">
      <w:pPr>
        <w:pStyle w:val="a8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рекомендувати  утриматись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>від відвідування приміщення суду без нагальної потреби, особливо за наявності ознак захворювання.</w:t>
      </w: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AE231E" w:rsidRPr="00B23985" w:rsidRDefault="00AE231E" w:rsidP="00AE231E">
      <w:pPr>
        <w:pStyle w:val="a8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>припинити проведення особистого прийому громадян керівництвом суду;</w:t>
      </w:r>
    </w:p>
    <w:p w:rsidR="00AE231E" w:rsidRPr="00B23985" w:rsidRDefault="00AE231E" w:rsidP="00AE231E">
      <w:pPr>
        <w:pStyle w:val="a8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обмежити</w:t>
      </w: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прийом канцелярії суду з ознайомлення матеріалів судових справ та з видачі копій процесуальних документів;</w:t>
      </w:r>
    </w:p>
    <w:p w:rsidR="00AE231E" w:rsidRPr="00B23985" w:rsidRDefault="00AE231E" w:rsidP="00AE231E">
      <w:pPr>
        <w:pStyle w:val="a8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рекомендувати учасникам судових засідань подавати до суду заяви про розгляд справ у їхній відсутності за наявними в справі матеріалами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у випадках передбачених законом;</w:t>
      </w:r>
    </w:p>
    <w:p w:rsidR="00AE231E" w:rsidRPr="00B23985" w:rsidRDefault="00AE231E" w:rsidP="00AE231E">
      <w:pPr>
        <w:pStyle w:val="a8"/>
        <w:numPr>
          <w:ilvl w:val="0"/>
          <w:numId w:val="5"/>
        </w:numPr>
        <w:spacing w:after="0" w:line="240" w:lineRule="auto"/>
        <w:jc w:val="both"/>
        <w:outlineLvl w:val="0"/>
        <w:rPr>
          <w:rStyle w:val="a7"/>
          <w:rFonts w:ascii="Times New Roman" w:hAnsi="Times New Roman" w:cs="Times New Roman"/>
          <w:sz w:val="24"/>
          <w:szCs w:val="24"/>
        </w:rPr>
      </w:pP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рекомендувати подання процесуальних документів у справах (позовних заяв, заяв, скарг, відзивів, клопотань, заяв про отримання копій судових рішень, інших заяв, скарг та клопотань у судових справах), звернень до суду з інших питань здійснювати засобами поштового зв’язку або через особистий кабінет в системі «Електронний суд» чи на електронну адресу суду </w:t>
      </w:r>
      <w:hyperlink r:id="rId8" w:history="1">
        <w:r w:rsidRPr="00B23985">
          <w:rPr>
            <w:rStyle w:val="a7"/>
            <w:rFonts w:ascii="Times New Roman" w:hAnsi="Times New Roman" w:cs="Times New Roman"/>
            <w:sz w:val="24"/>
            <w:szCs w:val="24"/>
          </w:rPr>
          <w:t>inbox@sk.dp.court.gov.ua</w:t>
        </w:r>
      </w:hyperlink>
      <w:r w:rsidRPr="00B23985">
        <w:rPr>
          <w:rStyle w:val="a7"/>
          <w:rFonts w:ascii="Times New Roman" w:hAnsi="Times New Roman" w:cs="Times New Roman"/>
          <w:sz w:val="24"/>
          <w:szCs w:val="24"/>
        </w:rPr>
        <w:t>;</w:t>
      </w:r>
    </w:p>
    <w:p w:rsidR="00AE231E" w:rsidRDefault="00AE231E" w:rsidP="00AE231E">
      <w:pPr>
        <w:pStyle w:val="a8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3985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результати розгляду звернень, </w:t>
      </w: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які надходять до суду, надсилати адресатам засобами поштового зв’язку або через особистий кабінет в системі «Електронний суд» чи на електронну адресу, вказану у зверненні.</w:t>
      </w:r>
    </w:p>
    <w:p w:rsidR="00AE231E" w:rsidRDefault="00AE231E" w:rsidP="00AE231E">
      <w:pPr>
        <w:pStyle w:val="aa"/>
        <w:numPr>
          <w:ilvl w:val="0"/>
          <w:numId w:val="5"/>
        </w:numPr>
        <w:shd w:val="clear" w:color="auto" w:fill="auto"/>
        <w:tabs>
          <w:tab w:val="left" w:pos="1020"/>
        </w:tabs>
        <w:spacing w:before="0" w:after="0" w:line="240" w:lineRule="auto"/>
        <w:ind w:right="24"/>
        <w:rPr>
          <w:rFonts w:eastAsia="Times New Roman"/>
          <w:sz w:val="24"/>
          <w:szCs w:val="24"/>
        </w:rPr>
      </w:pPr>
      <w:r>
        <w:rPr>
          <w:rStyle w:val="a9"/>
          <w:sz w:val="24"/>
          <w:szCs w:val="24"/>
        </w:rPr>
        <w:t>р</w:t>
      </w:r>
      <w:r w:rsidRPr="00B23985">
        <w:rPr>
          <w:rStyle w:val="a9"/>
          <w:sz w:val="24"/>
          <w:szCs w:val="24"/>
        </w:rPr>
        <w:t xml:space="preserve">екомендувати суддям </w:t>
      </w:r>
      <w:r w:rsidRPr="00B23985">
        <w:rPr>
          <w:rFonts w:eastAsia="Times New Roman"/>
          <w:sz w:val="24"/>
          <w:szCs w:val="24"/>
        </w:rPr>
        <w:t>Саксаганського районного суду м. Кривого Рогу Дніпропетровської області</w:t>
      </w:r>
      <w:r>
        <w:rPr>
          <w:rStyle w:val="a9"/>
          <w:sz w:val="24"/>
          <w:szCs w:val="24"/>
        </w:rPr>
        <w:t xml:space="preserve"> </w:t>
      </w:r>
      <w:r w:rsidRPr="00B23985">
        <w:rPr>
          <w:rFonts w:eastAsia="Times New Roman"/>
          <w:sz w:val="24"/>
          <w:szCs w:val="24"/>
        </w:rPr>
        <w:t xml:space="preserve">за можливості здійснювати судовий розгляд без участі учасників судового розгляду, у передбаченому законом порядку, </w:t>
      </w:r>
      <w:r w:rsidRPr="00B23985">
        <w:rPr>
          <w:rFonts w:eastAsia="Times New Roman"/>
          <w:sz w:val="24"/>
          <w:szCs w:val="24"/>
        </w:rPr>
        <w:lastRenderedPageBreak/>
        <w:t>зокрема відповідно до ч.4 ст.229 КАСУ, ч.2 ст.247 ЦПК України, ст. 107 КПК України та ін.</w:t>
      </w:r>
    </w:p>
    <w:p w:rsidR="00AE231E" w:rsidRPr="00A84C49" w:rsidRDefault="00AE231E" w:rsidP="00AE231E">
      <w:pPr>
        <w:pStyle w:val="a8"/>
        <w:spacing w:after="0" w:line="240" w:lineRule="auto"/>
        <w:ind w:left="144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231E" w:rsidRPr="00B23985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Всім працівникам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нагадати про дотримання</w:t>
      </w:r>
      <w:r w:rsidRPr="00B23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наступних рекомендацій щодо  реагування на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>COVID-19 та його профілактики, а саме:</w:t>
      </w:r>
    </w:p>
    <w:p w:rsidR="00AE231E" w:rsidRPr="00B23985" w:rsidRDefault="00AE231E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при прояві симптомів гострих 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>спіраторних захворювань по</w:t>
      </w:r>
      <w:r>
        <w:rPr>
          <w:rFonts w:ascii="Times New Roman" w:eastAsia="Times New Roman" w:hAnsi="Times New Roman" w:cs="Times New Roman"/>
          <w:sz w:val="24"/>
          <w:szCs w:val="24"/>
        </w:rPr>
        <w:t>відомити заступника керівника апарату суду;</w:t>
      </w:r>
    </w:p>
    <w:p w:rsidR="00AE231E" w:rsidRPr="00B23985" w:rsidRDefault="00AE231E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регулярно проводити прибирання на робочому місці: очищати поверхні, стільниці та дверні ручки відповідними засобами для чищення;</w:t>
      </w:r>
    </w:p>
    <w:p w:rsidR="00AE231E" w:rsidRPr="00B23985" w:rsidRDefault="00AE231E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часто обробляти дезінфекційними спиртовими засобами та мити руки з </w:t>
      </w:r>
      <w:proofErr w:type="spellStart"/>
      <w:r w:rsidRPr="00B23985">
        <w:rPr>
          <w:rFonts w:ascii="Times New Roman" w:eastAsia="Times New Roman" w:hAnsi="Times New Roman" w:cs="Times New Roman"/>
          <w:sz w:val="24"/>
          <w:szCs w:val="24"/>
        </w:rPr>
        <w:t>милом</w:t>
      </w:r>
      <w:proofErr w:type="spellEnd"/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 (не менше 20 секунд);</w:t>
      </w:r>
    </w:p>
    <w:p w:rsidR="00AE231E" w:rsidRPr="00B23985" w:rsidRDefault="00AE231E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під час кашлю та чханні прикривати рот і ніс паперовою хустинкою (або користуватися захисною ма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>кою), уникати тісного контакту з усіма, хто має явні ознаки гарячки та кашлю;</w:t>
      </w:r>
    </w:p>
    <w:p w:rsidR="00AE231E" w:rsidRPr="00B23985" w:rsidRDefault="00AE231E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обмежити користування кондиціонером;</w:t>
      </w:r>
    </w:p>
    <w:p w:rsidR="00AE231E" w:rsidRPr="00B23985" w:rsidRDefault="00AE231E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проводити провітрювання приміщень не менше 30 хвилин кожні 2 години;</w:t>
      </w:r>
    </w:p>
    <w:p w:rsidR="009916BA" w:rsidRDefault="00AE231E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при підвищенні температури тіла, кашлю й утруднення дихання, якнайшвидше звертатися до лікаря та повідомляти йому попередню історію подорожей</w:t>
      </w:r>
      <w:r w:rsidR="009916B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E231E" w:rsidRPr="00B23985" w:rsidRDefault="009916BA" w:rsidP="00AE231E">
      <w:pPr>
        <w:pStyle w:val="a8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використовувати</w:t>
      </w:r>
      <w:r w:rsidRPr="00A77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772" w:rsidRPr="00A77772">
        <w:rPr>
          <w:rFonts w:ascii="Times New Roman" w:hAnsi="Times New Roman"/>
          <w:sz w:val="24"/>
          <w:szCs w:val="24"/>
        </w:rPr>
        <w:t>засоби індивідуального захисту (зокрема захист обличчя, очей, рук)</w:t>
      </w:r>
      <w:r w:rsidR="00AE231E" w:rsidRPr="00A777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31E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231E" w:rsidRPr="00B23985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Працівникам суду у разі виявлення у себе, інших працівників суду симптомів гострих респіраторних захворювань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нагадати про обов’язок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невідкладно повідомляти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заступника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>керівника апарату суду для подальшого вжиття заходів по запобіганню перебування даних осіб в приміщенні суду з обов’язковим провітрюванням приміщення суду, в якому вони перебували, одночасно належно фіксуючи прибуття осіб у справах за судовими викликами.</w:t>
      </w:r>
    </w:p>
    <w:p w:rsidR="00B23985" w:rsidRPr="00AE231E" w:rsidRDefault="00B23985" w:rsidP="00AE23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231E" w:rsidRPr="00B23985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Наказ довести до відома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суддів та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апарату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 суду.</w:t>
      </w:r>
    </w:p>
    <w:p w:rsidR="00AE231E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231E" w:rsidRPr="00B23985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>Наказ довести до відома відвідувачів суду, розмістивши відповідну інформацію на інформаційних стендах суду та шляхом публікації на офіційному сайті суду.</w:t>
      </w:r>
    </w:p>
    <w:p w:rsidR="00AE231E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E231E" w:rsidRPr="00B23985" w:rsidRDefault="00AE231E" w:rsidP="00AE23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6. Контроль за виконанням наказу покладаю на себе 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заступника </w:t>
      </w: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керівника апарату суду.  </w:t>
      </w:r>
    </w:p>
    <w:p w:rsidR="00AE231E" w:rsidRPr="00B23985" w:rsidRDefault="00AE231E" w:rsidP="00AE231E">
      <w:pPr>
        <w:pStyle w:val="a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76222" w:rsidRPr="00B23985" w:rsidRDefault="00576222" w:rsidP="00B23985">
      <w:pPr>
        <w:pStyle w:val="a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B23985" w:rsidRDefault="00B23985" w:rsidP="00B23985">
      <w:pPr>
        <w:pStyle w:val="aa"/>
        <w:shd w:val="clear" w:color="auto" w:fill="auto"/>
        <w:tabs>
          <w:tab w:val="left" w:pos="1020"/>
        </w:tabs>
        <w:spacing w:before="0" w:after="0" w:line="240" w:lineRule="auto"/>
        <w:ind w:right="24" w:firstLine="0"/>
        <w:rPr>
          <w:rStyle w:val="a9"/>
          <w:sz w:val="24"/>
          <w:szCs w:val="24"/>
        </w:rPr>
      </w:pPr>
    </w:p>
    <w:p w:rsidR="00B23985" w:rsidRDefault="00B23985" w:rsidP="00B23985">
      <w:pPr>
        <w:pStyle w:val="aa"/>
        <w:shd w:val="clear" w:color="auto" w:fill="auto"/>
        <w:tabs>
          <w:tab w:val="left" w:pos="1020"/>
        </w:tabs>
        <w:spacing w:before="0" w:after="0" w:line="240" w:lineRule="auto"/>
        <w:ind w:right="24" w:firstLine="0"/>
        <w:rPr>
          <w:rStyle w:val="a9"/>
          <w:sz w:val="24"/>
          <w:szCs w:val="24"/>
        </w:rPr>
      </w:pPr>
    </w:p>
    <w:p w:rsidR="007E1E70" w:rsidRDefault="007E1E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Голова</w:t>
      </w:r>
      <w:r w:rsidRPr="007E1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E70" w:rsidRDefault="007E1E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Саксаганського районного суду </w:t>
      </w:r>
    </w:p>
    <w:p w:rsidR="007E1E70" w:rsidRDefault="007E1E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 xml:space="preserve">м. Кривого Рогу </w:t>
      </w:r>
    </w:p>
    <w:p w:rsidR="00B23985" w:rsidRPr="00B23985" w:rsidRDefault="007E1E7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3985">
        <w:rPr>
          <w:rFonts w:ascii="Times New Roman" w:eastAsia="Times New Roman" w:hAnsi="Times New Roman" w:cs="Times New Roman"/>
          <w:sz w:val="24"/>
          <w:szCs w:val="24"/>
        </w:rPr>
        <w:t>Дніпропетровської області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A84C49">
        <w:rPr>
          <w:rFonts w:ascii="Times New Roman" w:eastAsia="Times New Roman" w:hAnsi="Times New Roman" w:cs="Times New Roman"/>
          <w:sz w:val="24"/>
          <w:szCs w:val="24"/>
        </w:rPr>
        <w:t>А.В.Ткаченко</w:t>
      </w:r>
      <w:proofErr w:type="spellEnd"/>
    </w:p>
    <w:sectPr w:rsidR="00B23985" w:rsidRPr="00B23985" w:rsidSect="00B23985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2">
    <w:nsid w:val="06C32737"/>
    <w:multiLevelType w:val="hybridMultilevel"/>
    <w:tmpl w:val="502AC21A"/>
    <w:lvl w:ilvl="0" w:tplc="D020F1DC">
      <w:start w:val="1"/>
      <w:numFmt w:val="decimal"/>
      <w:lvlText w:val="%1."/>
      <w:lvlJc w:val="left"/>
      <w:pPr>
        <w:ind w:left="720" w:hanging="360"/>
      </w:pPr>
      <w:rPr>
        <w:rFonts w:hint="default"/>
        <w:color w:val="3A3A3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4A28"/>
    <w:multiLevelType w:val="hybridMultilevel"/>
    <w:tmpl w:val="37EEF06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647E16"/>
    <w:multiLevelType w:val="hybridMultilevel"/>
    <w:tmpl w:val="CDD06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35E19"/>
    <w:multiLevelType w:val="multilevel"/>
    <w:tmpl w:val="BA4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C36D5A"/>
    <w:multiLevelType w:val="multilevel"/>
    <w:tmpl w:val="CD62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9210E"/>
    <w:multiLevelType w:val="multilevel"/>
    <w:tmpl w:val="BEE6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66"/>
    <w:rsid w:val="000640EA"/>
    <w:rsid w:val="00070D7C"/>
    <w:rsid w:val="000770D0"/>
    <w:rsid w:val="00217C46"/>
    <w:rsid w:val="00233149"/>
    <w:rsid w:val="00233255"/>
    <w:rsid w:val="00245942"/>
    <w:rsid w:val="0032406C"/>
    <w:rsid w:val="00402284"/>
    <w:rsid w:val="004443E8"/>
    <w:rsid w:val="00447911"/>
    <w:rsid w:val="0048036E"/>
    <w:rsid w:val="004A5A66"/>
    <w:rsid w:val="00576222"/>
    <w:rsid w:val="00623A13"/>
    <w:rsid w:val="006461B9"/>
    <w:rsid w:val="00785CD8"/>
    <w:rsid w:val="007E1E70"/>
    <w:rsid w:val="0080141C"/>
    <w:rsid w:val="008158B6"/>
    <w:rsid w:val="00984ED4"/>
    <w:rsid w:val="009916BA"/>
    <w:rsid w:val="00A77772"/>
    <w:rsid w:val="00A84C49"/>
    <w:rsid w:val="00AE231E"/>
    <w:rsid w:val="00B23985"/>
    <w:rsid w:val="00B660D9"/>
    <w:rsid w:val="00BC79D1"/>
    <w:rsid w:val="00C57172"/>
    <w:rsid w:val="00CE20DA"/>
    <w:rsid w:val="00CF1F4D"/>
    <w:rsid w:val="00D657F5"/>
    <w:rsid w:val="00EA4AF0"/>
    <w:rsid w:val="00F82FC9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A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24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rsid w:val="0032406C"/>
    <w:rPr>
      <w:u w:val="single"/>
    </w:rPr>
  </w:style>
  <w:style w:type="paragraph" w:customStyle="1" w:styleId="WW-">
    <w:name w:val="WW-Обычный (веб)"/>
    <w:basedOn w:val="a"/>
    <w:rsid w:val="0032406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576222"/>
    <w:pPr>
      <w:ind w:left="720"/>
      <w:contextualSpacing/>
    </w:pPr>
  </w:style>
  <w:style w:type="character" w:customStyle="1" w:styleId="a9">
    <w:name w:val="Основний текст_"/>
    <w:basedOn w:val="a0"/>
    <w:link w:val="aa"/>
    <w:uiPriority w:val="99"/>
    <w:rsid w:val="00984ED4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aa">
    <w:name w:val="Основний текст"/>
    <w:basedOn w:val="a"/>
    <w:link w:val="a9"/>
    <w:uiPriority w:val="99"/>
    <w:rsid w:val="00984ED4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rFonts w:ascii="Times New Roman" w:hAnsi="Times New Roman" w:cs="Times New Roman"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A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A6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A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24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rsid w:val="0032406C"/>
    <w:rPr>
      <w:u w:val="single"/>
    </w:rPr>
  </w:style>
  <w:style w:type="paragraph" w:customStyle="1" w:styleId="WW-">
    <w:name w:val="WW-Обычный (веб)"/>
    <w:basedOn w:val="a"/>
    <w:rsid w:val="0032406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576222"/>
    <w:pPr>
      <w:ind w:left="720"/>
      <w:contextualSpacing/>
    </w:pPr>
  </w:style>
  <w:style w:type="character" w:customStyle="1" w:styleId="a9">
    <w:name w:val="Основний текст_"/>
    <w:basedOn w:val="a0"/>
    <w:link w:val="aa"/>
    <w:uiPriority w:val="99"/>
    <w:rsid w:val="00984ED4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aa">
    <w:name w:val="Основний текст"/>
    <w:basedOn w:val="a"/>
    <w:link w:val="a9"/>
    <w:uiPriority w:val="99"/>
    <w:rsid w:val="00984ED4"/>
    <w:pPr>
      <w:widowControl w:val="0"/>
      <w:shd w:val="clear" w:color="auto" w:fill="FFFFFF"/>
      <w:spacing w:before="240" w:after="240" w:line="278" w:lineRule="exact"/>
      <w:ind w:hanging="400"/>
      <w:jc w:val="both"/>
    </w:pPr>
    <w:rPr>
      <w:rFonts w:ascii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3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48">
              <w:marLeft w:val="0"/>
              <w:marRight w:val="0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7950">
                  <w:marLeft w:val="0"/>
                  <w:marRight w:val="0"/>
                  <w:marTop w:val="35"/>
                  <w:marBottom w:val="1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@sk.dp.court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47AA0-37E9-41D5-8123-03F496D4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User</cp:lastModifiedBy>
  <cp:revision>3</cp:revision>
  <cp:lastPrinted>2020-05-12T08:46:00Z</cp:lastPrinted>
  <dcterms:created xsi:type="dcterms:W3CDTF">2020-05-12T09:44:00Z</dcterms:created>
  <dcterms:modified xsi:type="dcterms:W3CDTF">2020-05-12T13:47:00Z</dcterms:modified>
</cp:coreProperties>
</file>